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4F" w:rsidRDefault="005B414F" w:rsidP="005B41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DOKUMENTACJA NA WYKONANIE R</w:t>
      </w:r>
      <w:r w:rsidRPr="00FF4ED5">
        <w:rPr>
          <w:rFonts w:ascii="Times New Roman" w:hAnsi="Times New Roman" w:cs="Times New Roman"/>
          <w:b/>
          <w:sz w:val="24"/>
          <w:szCs w:val="24"/>
        </w:rPr>
        <w:t>EMONT</w:t>
      </w:r>
      <w:r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Pr="00FF4ED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FF4ED5">
        <w:rPr>
          <w:rFonts w:ascii="Times New Roman" w:hAnsi="Times New Roman" w:cs="Times New Roman"/>
          <w:b/>
          <w:sz w:val="24"/>
          <w:szCs w:val="24"/>
        </w:rPr>
        <w:t xml:space="preserve">BUDYNKU </w:t>
      </w:r>
      <w:r>
        <w:rPr>
          <w:rFonts w:ascii="Times New Roman" w:hAnsi="Times New Roman" w:cs="Times New Roman"/>
          <w:b/>
          <w:sz w:val="24"/>
          <w:szCs w:val="24"/>
        </w:rPr>
        <w:t xml:space="preserve">SZPITALA W DĄBROWIE BIAŁOSTOCKIEJ </w:t>
      </w:r>
      <w:r w:rsidRPr="00FF4ED5">
        <w:rPr>
          <w:rFonts w:ascii="Times New Roman" w:hAnsi="Times New Roman" w:cs="Times New Roman"/>
          <w:b/>
          <w:sz w:val="24"/>
          <w:szCs w:val="24"/>
        </w:rPr>
        <w:t xml:space="preserve"> UL.</w:t>
      </w:r>
      <w:r>
        <w:rPr>
          <w:rFonts w:ascii="Times New Roman" w:hAnsi="Times New Roman" w:cs="Times New Roman"/>
          <w:b/>
          <w:sz w:val="24"/>
          <w:szCs w:val="24"/>
        </w:rPr>
        <w:t xml:space="preserve"> M. C. SKŁODOWSKIEJ 15</w:t>
      </w:r>
    </w:p>
    <w:p w:rsidR="005B414F" w:rsidRDefault="005B414F" w:rsidP="005B414F">
      <w:pPr>
        <w:rPr>
          <w:rFonts w:ascii="Times New Roman" w:hAnsi="Times New Roman" w:cs="Times New Roman"/>
          <w:b/>
          <w:sz w:val="24"/>
          <w:szCs w:val="24"/>
        </w:rPr>
      </w:pPr>
    </w:p>
    <w:p w:rsidR="005B414F" w:rsidRPr="00C43320" w:rsidRDefault="005B414F" w:rsidP="005B414F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ADRES OBIEKTU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: 16-1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Dąbrowa Białostocka 15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Nazwa i kod CPV: 45000000-7 Roboty budowlane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45111300-1 Roboty rozbiórkowe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45324000-4 Roboty w zakresie okładziny tynkowej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45442100-8 Roboty malarskie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45421000-4 Roboty w zakresie stolarki budowlanej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45223000-6 Roboty budowlane w zakresie konstrukcji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45315300-1 Instalacje zasilania elektrycznego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45450000-6 Roboty budowlane wykończeniowe, pozostałe</w:t>
      </w:r>
    </w:p>
    <w:p w:rsidR="005B414F" w:rsidRPr="005B414F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5B414F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45432100-5 Kładzenie i wykładanie podłóg</w:t>
      </w:r>
    </w:p>
    <w:p w:rsidR="005B414F" w:rsidRDefault="005B414F" w:rsidP="005B414F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</w:p>
    <w:p w:rsidR="005B414F" w:rsidRDefault="005B414F" w:rsidP="005B414F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</w:p>
    <w:p w:rsidR="005B414F" w:rsidRDefault="005B414F" w:rsidP="005B414F">
      <w:pPr>
        <w:pStyle w:val="Domylnie"/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B414F">
        <w:rPr>
          <w:rFonts w:ascii="Times New Roman" w:hAnsi="Times New Roman" w:cs="Times New Roman"/>
          <w:b/>
          <w:sz w:val="24"/>
          <w:szCs w:val="24"/>
        </w:rPr>
        <w:t>SPZOZ DĄBROWA BIAŁOSTOCKA</w:t>
      </w:r>
    </w:p>
    <w:p w:rsidR="005B414F" w:rsidRPr="00C43320" w:rsidRDefault="005B414F" w:rsidP="005B414F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SPIS ZAWARTOŚCI:</w:t>
      </w:r>
    </w:p>
    <w:p w:rsidR="005B414F" w:rsidRPr="00F610C3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opis do projektu </w:t>
      </w:r>
    </w:p>
    <w:p w:rsidR="00F610C3" w:rsidRPr="00C43320" w:rsidRDefault="00F610C3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projekt pomieszczeń pralni</w:t>
      </w:r>
      <w:bookmarkStart w:id="0" w:name="_GoBack"/>
      <w:bookmarkEnd w:id="0"/>
    </w:p>
    <w:p w:rsidR="005B414F" w:rsidRPr="00C43320" w:rsidRDefault="005B414F" w:rsidP="005B414F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specyfikacja techniczna</w:t>
      </w:r>
    </w:p>
    <w:p w:rsidR="005B414F" w:rsidRPr="00C43320" w:rsidRDefault="005B414F" w:rsidP="005B414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przedmiar robót</w:t>
      </w:r>
    </w:p>
    <w:p w:rsidR="005B414F" w:rsidRPr="00C43320" w:rsidRDefault="005B414F" w:rsidP="005B414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spis działów przedmiaru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PODMIOT  OPRACOWUJĄCY DOMUMENTACJĘ:  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„</w:t>
      </w:r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Kolorowy Dom” P.U.H.                   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</w:t>
      </w:r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Henryk </w:t>
      </w:r>
      <w:proofErr w:type="spellStart"/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Mosiejko</w:t>
      </w:r>
      <w:proofErr w:type="spellEnd"/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16-100 Sokółka ul. Dąbrowskiego 16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AUTOR OPRACOWANIA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 </w:t>
      </w:r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Henryk </w:t>
      </w:r>
      <w:proofErr w:type="spellStart"/>
      <w:r w:rsidRPr="00C433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Mosiejko</w:t>
      </w:r>
      <w:proofErr w:type="spellEnd"/>
      <w:r w:rsidRPr="00C433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proofErr w:type="spellStart"/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upr</w:t>
      </w:r>
      <w:proofErr w:type="spellEnd"/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. bud. BŁ/116/90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DATA OPRACOWANIA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02</w:t>
      </w:r>
      <w:r w:rsidRPr="00C43320">
        <w:rPr>
          <w:rFonts w:ascii="Times New Roman" w:eastAsia="Times New Roman" w:hAnsi="Times New Roman" w:cs="Times New Roman"/>
          <w:sz w:val="24"/>
          <w:szCs w:val="24"/>
          <w:lang w:eastAsia="ar-SA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</w:p>
    <w:p w:rsidR="005B414F" w:rsidRPr="00C43320" w:rsidRDefault="005B414F" w:rsidP="005B41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A869B1" w:rsidRDefault="00A869B1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A869B1" w:rsidRDefault="00A869B1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5B414F" w:rsidRDefault="005B414F" w:rsidP="005B414F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t>OPIS DO PROJEKTU:</w:t>
      </w:r>
    </w:p>
    <w:p w:rsidR="005B414F" w:rsidRDefault="005B414F" w:rsidP="005B414F">
      <w:pPr>
        <w:pStyle w:val="Akapitzlist"/>
        <w:numPr>
          <w:ilvl w:val="0"/>
          <w:numId w:val="2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Opis wykonywanych prac:</w:t>
      </w:r>
    </w:p>
    <w:p w:rsidR="005B414F" w:rsidRDefault="009732F9" w:rsidP="005B414F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  </w:t>
      </w:r>
      <w:r w:rsidR="005B414F">
        <w:rPr>
          <w:rFonts w:ascii="Times New Roman" w:hAnsi="Times New Roman" w:cs="Times New Roman"/>
          <w:sz w:val="24"/>
          <w:szCs w:val="24"/>
        </w:rPr>
        <w:t>Malowanie pomieszczeń i wymiana stolarki drzwiowej w pomieszczeniach ZOL</w:t>
      </w:r>
    </w:p>
    <w:p w:rsidR="005B414F" w:rsidRDefault="005B414F" w:rsidP="005B414F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t>Zakres prac do wykonania:</w:t>
      </w:r>
    </w:p>
    <w:p w:rsidR="005B414F" w:rsidRPr="00107D8A" w:rsidRDefault="005B414F" w:rsidP="005B414F">
      <w:pPr>
        <w:pStyle w:val="Akapitzlist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Demontaż ościeżnic </w:t>
      </w:r>
    </w:p>
    <w:p w:rsidR="005B414F" w:rsidRPr="005B414F" w:rsidRDefault="005B414F" w:rsidP="005B414F">
      <w:pPr>
        <w:pStyle w:val="Akapitzlist"/>
        <w:numPr>
          <w:ilvl w:val="0"/>
          <w:numId w:val="1"/>
        </w:numPr>
        <w:spacing w:after="0"/>
      </w:pPr>
      <w:r w:rsidRPr="005B414F">
        <w:rPr>
          <w:rFonts w:ascii="Times New Roman" w:hAnsi="Times New Roman" w:cs="Times New Roman"/>
          <w:sz w:val="24"/>
          <w:szCs w:val="24"/>
        </w:rPr>
        <w:t>Rozbiórka</w:t>
      </w:r>
      <w:r w:rsidR="00AD6256">
        <w:rPr>
          <w:rFonts w:ascii="Times New Roman" w:hAnsi="Times New Roman" w:cs="Times New Roman"/>
          <w:sz w:val="24"/>
          <w:szCs w:val="24"/>
        </w:rPr>
        <w:t xml:space="preserve"> części ścian w celu osadzenia większych ościeżnic</w:t>
      </w:r>
      <w:r w:rsidRPr="005B41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14F" w:rsidRPr="00AD6256" w:rsidRDefault="00AD6256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6256">
        <w:rPr>
          <w:rFonts w:ascii="Times New Roman" w:hAnsi="Times New Roman" w:cs="Times New Roman"/>
          <w:sz w:val="24"/>
          <w:szCs w:val="24"/>
        </w:rPr>
        <w:t>Wykonanie nowych nadproży</w:t>
      </w:r>
    </w:p>
    <w:p w:rsidR="00AD6256" w:rsidRPr="00AD6256" w:rsidRDefault="00AD6256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6256">
        <w:rPr>
          <w:rFonts w:ascii="Times New Roman" w:hAnsi="Times New Roman" w:cs="Times New Roman"/>
          <w:sz w:val="24"/>
          <w:szCs w:val="24"/>
        </w:rPr>
        <w:t>Wykonanie tynków cementowo- wapiennych</w:t>
      </w:r>
    </w:p>
    <w:p w:rsidR="005B414F" w:rsidRDefault="005B414F" w:rsidP="005B414F">
      <w:pPr>
        <w:pStyle w:val="Akapitzlist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Wykonanie gładzi gipsowych</w:t>
      </w:r>
    </w:p>
    <w:p w:rsidR="005B414F" w:rsidRPr="00AD6256" w:rsidRDefault="005B414F" w:rsidP="005B414F">
      <w:pPr>
        <w:pStyle w:val="Akapitzlist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Pomalowanie farbami emulsyjnymi ścian i sufitu</w:t>
      </w:r>
    </w:p>
    <w:p w:rsidR="00AD6256" w:rsidRPr="00107D8A" w:rsidRDefault="00AD6256" w:rsidP="005B414F">
      <w:pPr>
        <w:pStyle w:val="Akapitzlist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Przemalowanie lamperii olejnych</w:t>
      </w:r>
    </w:p>
    <w:p w:rsidR="005B414F" w:rsidRPr="00C43320" w:rsidRDefault="005B414F" w:rsidP="005B414F">
      <w:pPr>
        <w:pStyle w:val="Akapitzlist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Wymiana drzwi wewnętrznych i ościeżnic</w:t>
      </w:r>
      <w:r w:rsidR="00AD6256">
        <w:rPr>
          <w:rFonts w:ascii="Times New Roman" w:hAnsi="Times New Roman" w:cs="Times New Roman"/>
          <w:sz w:val="24"/>
          <w:szCs w:val="24"/>
        </w:rPr>
        <w:t>, w salach pacjentów drzwi aluminiowe, w pozostałych płytowe, drzwi na klatkę schodową stalowe przeciwpożarowe</w:t>
      </w:r>
    </w:p>
    <w:p w:rsidR="00AD6256" w:rsidRDefault="00AD6256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Uzupełnienie ubytków tynków, malowania i posadzek przy wymienianych ościeżnicach</w:t>
      </w:r>
    </w:p>
    <w:p w:rsidR="00AD6256" w:rsidRDefault="00AD6256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korytarzu przy drzwiach wejściowych do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pomieszczeń osadzić kątowniki ochronne</w:t>
      </w:r>
    </w:p>
    <w:p w:rsidR="005B414F" w:rsidRPr="00C43320" w:rsidRDefault="005B414F" w:rsidP="005B414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Wywóz gruzu</w:t>
      </w:r>
    </w:p>
    <w:p w:rsidR="005B414F" w:rsidRDefault="005B414F" w:rsidP="005B414F">
      <w:pPr>
        <w:pStyle w:val="Akapitzlist"/>
        <w:spacing w:after="0"/>
        <w:ind w:left="0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256" w:rsidRDefault="005B414F" w:rsidP="005B414F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Kolory farb wykonawca za każdym razem zobowiązany jest uzgadniać z inwestorem. </w:t>
      </w:r>
      <w:r w:rsidR="00AD6256">
        <w:rPr>
          <w:rFonts w:ascii="Times New Roman" w:hAnsi="Times New Roman" w:cs="Times New Roman"/>
          <w:sz w:val="24"/>
          <w:szCs w:val="24"/>
        </w:rPr>
        <w:t>Płytki terakoty dobrać do istniejących.</w:t>
      </w:r>
    </w:p>
    <w:p w:rsidR="005B414F" w:rsidRDefault="005B414F" w:rsidP="005B414F">
      <w:pPr>
        <w:pStyle w:val="Akapitzlist"/>
        <w:spacing w:after="0"/>
        <w:ind w:left="0"/>
      </w:pPr>
      <w:r>
        <w:rPr>
          <w:rFonts w:ascii="Times New Roman" w:hAnsi="Times New Roman" w:cs="Times New Roman"/>
          <w:sz w:val="24"/>
          <w:szCs w:val="24"/>
        </w:rPr>
        <w:t xml:space="preserve">Wszystkie użyte materiały powinny posiadać znak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dopuszczający do stosowania w budownictwie.</w:t>
      </w:r>
    </w:p>
    <w:p w:rsidR="005B414F" w:rsidRDefault="005B414F" w:rsidP="005B414F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Ubiegający się o zamówienie powinni  obejrzeć miejsce wykonywania prac i uwzględnienia w wycenie prac niezbędnych do wykonania zamówienia. W czasie realizacji prac nie będzie możliwie zwiększenia ceny zamówienia.</w:t>
      </w:r>
    </w:p>
    <w:p w:rsidR="009732F9" w:rsidRDefault="009732F9" w:rsidP="005B414F">
      <w:pPr>
        <w:pStyle w:val="Akapitzlist"/>
        <w:spacing w:after="0"/>
        <w:ind w:left="0"/>
      </w:pPr>
    </w:p>
    <w:p w:rsidR="009732F9" w:rsidRDefault="009732F9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 xml:space="preserve">1.2 </w:t>
      </w:r>
      <w:r>
        <w:rPr>
          <w:rFonts w:ascii="Times New Roman" w:hAnsi="Times New Roman" w:cs="Times New Roman"/>
          <w:sz w:val="24"/>
          <w:szCs w:val="24"/>
        </w:rPr>
        <w:t xml:space="preserve"> Wymiana wykładzin w pomieszczeniach ZOL i </w:t>
      </w:r>
      <w:r w:rsidRPr="009732F9">
        <w:rPr>
          <w:rFonts w:ascii="Times New Roman" w:hAnsi="Times New Roman" w:cs="Times New Roman"/>
          <w:sz w:val="24"/>
          <w:szCs w:val="24"/>
        </w:rPr>
        <w:t>na Oddziale Wewnętrznym</w:t>
      </w:r>
    </w:p>
    <w:p w:rsidR="009732F9" w:rsidRPr="009732F9" w:rsidRDefault="009732F9" w:rsidP="009732F9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t>Zakres prac do wykonania:</w:t>
      </w:r>
    </w:p>
    <w:p w:rsidR="009732F9" w:rsidRPr="009732F9" w:rsidRDefault="009732F9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>Rozebranie list</w:t>
      </w:r>
      <w:r>
        <w:rPr>
          <w:rFonts w:ascii="Times New Roman" w:hAnsi="Times New Roman" w:cs="Times New Roman"/>
          <w:sz w:val="24"/>
          <w:szCs w:val="24"/>
        </w:rPr>
        <w:t>ew</w:t>
      </w:r>
      <w:r w:rsidRPr="009732F9">
        <w:rPr>
          <w:rFonts w:ascii="Times New Roman" w:hAnsi="Times New Roman" w:cs="Times New Roman"/>
          <w:sz w:val="24"/>
          <w:szCs w:val="24"/>
        </w:rPr>
        <w:t xml:space="preserve"> i przypodłogow</w:t>
      </w:r>
      <w:r>
        <w:rPr>
          <w:rFonts w:ascii="Times New Roman" w:hAnsi="Times New Roman" w:cs="Times New Roman"/>
          <w:sz w:val="24"/>
          <w:szCs w:val="24"/>
        </w:rPr>
        <w:t>ych</w:t>
      </w:r>
    </w:p>
    <w:p w:rsidR="00EA5998" w:rsidRPr="009732F9" w:rsidRDefault="009732F9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>Zerwanie posadz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9732F9">
        <w:rPr>
          <w:rFonts w:ascii="Times New Roman" w:hAnsi="Times New Roman" w:cs="Times New Roman"/>
          <w:sz w:val="24"/>
          <w:szCs w:val="24"/>
        </w:rPr>
        <w:t xml:space="preserve"> z tworzyw sztucznych</w:t>
      </w:r>
    </w:p>
    <w:p w:rsidR="009732F9" w:rsidRDefault="009732F9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>Gruntowanie przygotowanego podłoża,</w:t>
      </w:r>
    </w:p>
    <w:p w:rsidR="009732F9" w:rsidRDefault="009732F9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 xml:space="preserve">Wykonanie posadzek samopoziomujących i rozlewnych na przygotowanym podłożu </w:t>
      </w:r>
    </w:p>
    <w:p w:rsidR="009732F9" w:rsidRPr="009732F9" w:rsidRDefault="009732F9" w:rsidP="009732F9">
      <w:pPr>
        <w:pStyle w:val="Domylnie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>Klejenie wykładzin rulonowych na przygotowanym podłożu, wykładziny PCW jednowarstwowe  z wywinięciem na ściany 10 cm</w:t>
      </w:r>
    </w:p>
    <w:p w:rsidR="009732F9" w:rsidRDefault="009732F9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9732F9" w:rsidRPr="009732F9" w:rsidRDefault="009732F9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 xml:space="preserve">Kolory </w:t>
      </w:r>
      <w:r>
        <w:rPr>
          <w:rFonts w:ascii="Times New Roman" w:hAnsi="Times New Roman" w:cs="Times New Roman"/>
          <w:sz w:val="24"/>
          <w:szCs w:val="24"/>
        </w:rPr>
        <w:t>wykładzin</w:t>
      </w:r>
      <w:r w:rsidRPr="009732F9">
        <w:rPr>
          <w:rFonts w:ascii="Times New Roman" w:hAnsi="Times New Roman" w:cs="Times New Roman"/>
          <w:sz w:val="24"/>
          <w:szCs w:val="24"/>
        </w:rPr>
        <w:t xml:space="preserve"> wykonawca za każdym razem zobowiązany jest uzgadniać z inwestorem. </w:t>
      </w:r>
    </w:p>
    <w:p w:rsidR="009732F9" w:rsidRDefault="009732F9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 w:rsidRPr="009732F9">
        <w:rPr>
          <w:rFonts w:ascii="Times New Roman" w:hAnsi="Times New Roman" w:cs="Times New Roman"/>
          <w:sz w:val="24"/>
          <w:szCs w:val="24"/>
        </w:rPr>
        <w:t>Wszystkie użyte materiały powinny posiadać znak B lub CE dopuszczający do stosowania w budownictwie.</w:t>
      </w:r>
    </w:p>
    <w:p w:rsidR="00A869B1" w:rsidRDefault="00A869B1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371B5D" w:rsidRDefault="00371B5D" w:rsidP="009732F9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Remont pomieszczeń pralni</w:t>
      </w:r>
    </w:p>
    <w:p w:rsidR="00371B5D" w:rsidRPr="009732F9" w:rsidRDefault="00371B5D" w:rsidP="00371B5D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t>Zakres prac do wykonania:</w:t>
      </w:r>
    </w:p>
    <w:p w:rsidR="00371B5D" w:rsidRDefault="00371B5D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1B5D">
        <w:rPr>
          <w:rFonts w:ascii="Times New Roman" w:hAnsi="Times New Roman" w:cs="Times New Roman"/>
          <w:sz w:val="24"/>
          <w:szCs w:val="24"/>
        </w:rPr>
        <w:lastRenderedPageBreak/>
        <w:t>Demontaż gniazd wtyczkowych</w:t>
      </w:r>
    </w:p>
    <w:p w:rsidR="00371B5D" w:rsidRDefault="00A869B1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71B5D" w:rsidRPr="00371B5D">
        <w:rPr>
          <w:rFonts w:ascii="Times New Roman" w:hAnsi="Times New Roman" w:cs="Times New Roman"/>
          <w:sz w:val="24"/>
          <w:szCs w:val="24"/>
        </w:rPr>
        <w:t>emontaż oprawy świetlówkowej z kloszem</w:t>
      </w:r>
    </w:p>
    <w:p w:rsidR="00371B5D" w:rsidRDefault="00371B5D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1B5D">
        <w:rPr>
          <w:rFonts w:ascii="Times New Roman" w:hAnsi="Times New Roman" w:cs="Times New Roman"/>
          <w:sz w:val="24"/>
          <w:szCs w:val="24"/>
        </w:rPr>
        <w:t>Demontaż przewodów kabelkowych ze zdjęciem uchwytów</w:t>
      </w:r>
    </w:p>
    <w:p w:rsidR="00371B5D" w:rsidRDefault="00371B5D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1B5D">
        <w:rPr>
          <w:rFonts w:ascii="Times New Roman" w:hAnsi="Times New Roman" w:cs="Times New Roman"/>
          <w:sz w:val="24"/>
          <w:szCs w:val="24"/>
        </w:rPr>
        <w:t>Skucie płytek ceramicznych z warstwą zaprawy z podłogi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Skucie posadzki lastrykowej</w:t>
      </w:r>
    </w:p>
    <w:p w:rsidR="00950248" w:rsidRDefault="00A869B1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warstwy wyrównawczej pod posadzki</w:t>
      </w:r>
    </w:p>
    <w:p w:rsidR="00371B5D" w:rsidRDefault="00371B5D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1B5D">
        <w:rPr>
          <w:rFonts w:ascii="Times New Roman" w:hAnsi="Times New Roman" w:cs="Times New Roman"/>
          <w:sz w:val="24"/>
          <w:szCs w:val="24"/>
        </w:rPr>
        <w:t xml:space="preserve">Rozbiórka ściany </w:t>
      </w:r>
      <w:r>
        <w:rPr>
          <w:rFonts w:ascii="Times New Roman" w:hAnsi="Times New Roman" w:cs="Times New Roman"/>
          <w:sz w:val="24"/>
          <w:szCs w:val="24"/>
        </w:rPr>
        <w:t>do powiększenia otworów wejściowych</w:t>
      </w:r>
    </w:p>
    <w:p w:rsidR="00371B5D" w:rsidRDefault="00371B5D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now</w:t>
      </w:r>
      <w:r w:rsidR="00950248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nadproż</w:t>
      </w:r>
      <w:r w:rsidR="00950248">
        <w:rPr>
          <w:rFonts w:ascii="Times New Roman" w:hAnsi="Times New Roman" w:cs="Times New Roman"/>
          <w:sz w:val="24"/>
          <w:szCs w:val="24"/>
        </w:rPr>
        <w:t>y nad otworami wejściowymi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Wymurowanie ścianek działowych </w:t>
      </w:r>
      <w:r w:rsidRPr="00950248">
        <w:rPr>
          <w:rFonts w:ascii="Times New Roman" w:hAnsi="Times New Roman" w:cs="Times New Roman"/>
          <w:sz w:val="24"/>
          <w:szCs w:val="24"/>
        </w:rPr>
        <w:t>z bloczków wapienno-piaskowych drążonych typ NDF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Osadzenie ościeżnic stalowych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Otynkowanie ścianek działowych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gładzi gipsowych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50248">
        <w:rPr>
          <w:rFonts w:ascii="Times New Roman" w:hAnsi="Times New Roman" w:cs="Times New Roman"/>
          <w:sz w:val="24"/>
          <w:szCs w:val="24"/>
        </w:rPr>
        <w:t>Licowanie ścian płytkami  na klej, metoda zwykła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50248">
        <w:rPr>
          <w:rFonts w:ascii="Times New Roman" w:hAnsi="Times New Roman" w:cs="Times New Roman"/>
          <w:sz w:val="24"/>
          <w:szCs w:val="24"/>
        </w:rPr>
        <w:t>Wpust ściekowy z tworzywa sztucznego, Fi·50·mm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50248">
        <w:rPr>
          <w:rFonts w:ascii="Times New Roman" w:hAnsi="Times New Roman" w:cs="Times New Roman"/>
          <w:sz w:val="24"/>
          <w:szCs w:val="24"/>
        </w:rPr>
        <w:t>Posadzki płytkowe z gresu układanych na klej, płytki 30x30·cm,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instalacji podtynkowej elektrycznej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Osadzenie gniazdek, włączników opraw oświetleniowych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Osadzenie skrzydeł drzwiowych</w:t>
      </w:r>
    </w:p>
    <w:p w:rsidR="00950248" w:rsidRDefault="00950248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umywalek, baterii umywalkowych, zaworów czerpalnych</w:t>
      </w:r>
      <w:r w:rsidR="00A869B1">
        <w:rPr>
          <w:rFonts w:ascii="Times New Roman" w:hAnsi="Times New Roman" w:cs="Times New Roman"/>
          <w:sz w:val="24"/>
          <w:szCs w:val="24"/>
        </w:rPr>
        <w:t xml:space="preserve"> wraz z wykonaniem podejść dopływowych i odpływowych oraz potrzebnych rurociągów</w:t>
      </w:r>
    </w:p>
    <w:p w:rsidR="00950248" w:rsidRDefault="00A869B1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malarskie</w:t>
      </w:r>
    </w:p>
    <w:p w:rsidR="00950248" w:rsidRDefault="00A869B1" w:rsidP="00A869B1">
      <w:pPr>
        <w:pStyle w:val="Domylnie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69B1">
        <w:rPr>
          <w:rFonts w:ascii="Times New Roman" w:hAnsi="Times New Roman" w:cs="Times New Roman"/>
          <w:sz w:val="24"/>
          <w:szCs w:val="24"/>
        </w:rPr>
        <w:t>Wywóz gruzu</w:t>
      </w:r>
      <w:r>
        <w:rPr>
          <w:rFonts w:ascii="Times New Roman" w:hAnsi="Times New Roman" w:cs="Times New Roman"/>
          <w:sz w:val="24"/>
          <w:szCs w:val="24"/>
        </w:rPr>
        <w:t xml:space="preserve"> z terenu szpitala</w:t>
      </w:r>
    </w:p>
    <w:p w:rsidR="00A869B1" w:rsidRDefault="00A869B1" w:rsidP="00A869B1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p w:rsidR="00A869B1" w:rsidRDefault="00A869B1" w:rsidP="00A869B1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Kolory farb, gres, drzwi wykonawca za każdym razem zobowiązany jest uzgadniać z inwestorem.</w:t>
      </w:r>
    </w:p>
    <w:p w:rsidR="00A869B1" w:rsidRDefault="00A869B1" w:rsidP="00A869B1">
      <w:pPr>
        <w:pStyle w:val="Akapitzlist"/>
        <w:spacing w:after="0"/>
        <w:ind w:left="0"/>
      </w:pPr>
      <w:r>
        <w:rPr>
          <w:rFonts w:ascii="Times New Roman" w:hAnsi="Times New Roman" w:cs="Times New Roman"/>
          <w:sz w:val="24"/>
          <w:szCs w:val="24"/>
        </w:rPr>
        <w:t xml:space="preserve">Wszystkie użyte materiały powinny posiadać znak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dopuszczający do stosowania w budownictwie.</w:t>
      </w:r>
    </w:p>
    <w:p w:rsidR="00A869B1" w:rsidRPr="00A869B1" w:rsidRDefault="00A869B1" w:rsidP="00A869B1">
      <w:pPr>
        <w:pStyle w:val="Akapitzlist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A869B1">
        <w:rPr>
          <w:rFonts w:ascii="Times New Roman" w:hAnsi="Times New Roman" w:cs="Times New Roman"/>
          <w:b/>
          <w:sz w:val="24"/>
          <w:szCs w:val="24"/>
        </w:rPr>
        <w:t>Ubiegający się o zamówienie powinni  obejrzeć miejsce wykonywania prac i uwzględnienia w wycenie prac niezbędnych do wykonania zamówienia. W czasie realizacji prac nie będzie możliwie zwiększenia ceny zamówienia.</w:t>
      </w:r>
    </w:p>
    <w:p w:rsidR="00A869B1" w:rsidRPr="009732F9" w:rsidRDefault="00A869B1" w:rsidP="00A869B1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</w:p>
    <w:sectPr w:rsidR="00A869B1" w:rsidRPr="009732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FB5" w:rsidRDefault="00C11FB5" w:rsidP="00A869B1">
      <w:pPr>
        <w:spacing w:after="0" w:line="240" w:lineRule="auto"/>
      </w:pPr>
      <w:r>
        <w:separator/>
      </w:r>
    </w:p>
  </w:endnote>
  <w:endnote w:type="continuationSeparator" w:id="0">
    <w:p w:rsidR="00C11FB5" w:rsidRDefault="00C11FB5" w:rsidP="00A8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FB5" w:rsidRDefault="00C11FB5" w:rsidP="00A869B1">
      <w:pPr>
        <w:spacing w:after="0" w:line="240" w:lineRule="auto"/>
      </w:pPr>
      <w:r>
        <w:separator/>
      </w:r>
    </w:p>
  </w:footnote>
  <w:footnote w:type="continuationSeparator" w:id="0">
    <w:p w:rsidR="00C11FB5" w:rsidRDefault="00C11FB5" w:rsidP="00A86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70" w:rsidRDefault="00A869B1">
    <w:pPr>
      <w:pStyle w:val="Nagwek"/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SPZOZ Dąbrowa Białostocka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C2" w:rsidRDefault="00BE0E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30E0"/>
    <w:multiLevelType w:val="hybridMultilevel"/>
    <w:tmpl w:val="7E560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A1353"/>
    <w:multiLevelType w:val="hybridMultilevel"/>
    <w:tmpl w:val="05944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551A4"/>
    <w:multiLevelType w:val="multilevel"/>
    <w:tmpl w:val="B0D2F3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6382A"/>
    <w:multiLevelType w:val="multilevel"/>
    <w:tmpl w:val="CD30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57D83DC5"/>
    <w:multiLevelType w:val="hybridMultilevel"/>
    <w:tmpl w:val="CBEE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2613C"/>
    <w:multiLevelType w:val="multilevel"/>
    <w:tmpl w:val="17B03A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DD23766"/>
    <w:multiLevelType w:val="hybridMultilevel"/>
    <w:tmpl w:val="119C0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4F"/>
    <w:rsid w:val="00371B5D"/>
    <w:rsid w:val="00534E1D"/>
    <w:rsid w:val="005B414F"/>
    <w:rsid w:val="00950248"/>
    <w:rsid w:val="009732F9"/>
    <w:rsid w:val="00A4334A"/>
    <w:rsid w:val="00A57801"/>
    <w:rsid w:val="00A869B1"/>
    <w:rsid w:val="00AD6256"/>
    <w:rsid w:val="00AE35ED"/>
    <w:rsid w:val="00BE0EC2"/>
    <w:rsid w:val="00C11FB5"/>
    <w:rsid w:val="00F6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14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5B414F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Nagwek">
    <w:name w:val="header"/>
    <w:basedOn w:val="Domylnie"/>
    <w:link w:val="NagwekZnak"/>
    <w:uiPriority w:val="99"/>
    <w:rsid w:val="005B414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414F"/>
    <w:rPr>
      <w:rFonts w:ascii="Calibri" w:eastAsia="SimSun" w:hAnsi="Calibri" w:cs="Calibri"/>
    </w:rPr>
  </w:style>
  <w:style w:type="paragraph" w:styleId="Akapitzlist">
    <w:name w:val="List Paragraph"/>
    <w:basedOn w:val="Domylnie"/>
    <w:rsid w:val="005B414F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A86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9B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9B1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14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5B414F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Nagwek">
    <w:name w:val="header"/>
    <w:basedOn w:val="Domylnie"/>
    <w:link w:val="NagwekZnak"/>
    <w:uiPriority w:val="99"/>
    <w:rsid w:val="005B414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414F"/>
    <w:rPr>
      <w:rFonts w:ascii="Calibri" w:eastAsia="SimSun" w:hAnsi="Calibri" w:cs="Calibri"/>
    </w:rPr>
  </w:style>
  <w:style w:type="paragraph" w:styleId="Akapitzlist">
    <w:name w:val="List Paragraph"/>
    <w:basedOn w:val="Domylnie"/>
    <w:rsid w:val="005B414F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A86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9B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9B1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</dc:creator>
  <cp:lastModifiedBy>henryk</cp:lastModifiedBy>
  <cp:revision>4</cp:revision>
  <dcterms:created xsi:type="dcterms:W3CDTF">2016-02-24T11:42:00Z</dcterms:created>
  <dcterms:modified xsi:type="dcterms:W3CDTF">2016-02-24T17:16:00Z</dcterms:modified>
</cp:coreProperties>
</file>